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43" w:rsidRDefault="00463F43" w:rsidP="00463F43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6ABAC" wp14:editId="1BF4DF2C">
                <wp:simplePos x="0" y="0"/>
                <wp:positionH relativeFrom="column">
                  <wp:posOffset>32385</wp:posOffset>
                </wp:positionH>
                <wp:positionV relativeFrom="paragraph">
                  <wp:posOffset>-482600</wp:posOffset>
                </wp:positionV>
                <wp:extent cx="1111911" cy="504825"/>
                <wp:effectExtent l="0" t="0" r="0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911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F43" w:rsidRPr="00296912" w:rsidRDefault="00463F43" w:rsidP="00463F43">
                            <w:pPr>
                              <w:rPr>
                                <w:rFonts w:ascii="標楷體" w:eastAsia="標楷體" w:hAnsi="標楷體"/>
                                <w:sz w:val="28"/>
                                <w:bdr w:val="single" w:sz="4" w:space="0" w:color="auto"/>
                              </w:rPr>
                            </w:pPr>
                            <w:r w:rsidRPr="00296912">
                              <w:rPr>
                                <w:rFonts w:ascii="標楷體" w:eastAsia="標楷體" w:hAnsi="標楷體" w:hint="eastAsia"/>
                                <w:sz w:val="28"/>
                                <w:bdr w:val="single" w:sz="4" w:space="0" w:color="auto"/>
                              </w:rPr>
                              <w:t>附件</w:t>
                            </w:r>
                            <w:r w:rsidR="00EC0275">
                              <w:rPr>
                                <w:rFonts w:ascii="標楷體" w:eastAsia="標楷體" w:hAnsi="標楷體" w:hint="eastAsia"/>
                                <w:sz w:val="28"/>
                                <w:bdr w:val="single" w:sz="4" w:space="0" w:color="auto"/>
                              </w:rPr>
                              <w:t>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6ABA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.55pt;margin-top:-38pt;width:87.5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" fillcolor="white [3201]" stroked="f" strokeweight=".5pt">
                <v:textbox>
                  <w:txbxContent>
                    <w:p w:rsidR="00463F43" w:rsidRPr="00296912" w:rsidRDefault="00463F43" w:rsidP="00463F43">
                      <w:pPr>
                        <w:rPr>
                          <w:rFonts w:ascii="標楷體" w:eastAsia="標楷體" w:hAnsi="標楷體"/>
                          <w:sz w:val="28"/>
                          <w:bdr w:val="single" w:sz="4" w:space="0" w:color="auto"/>
                        </w:rPr>
                      </w:pPr>
                      <w:r w:rsidRPr="00296912">
                        <w:rPr>
                          <w:rFonts w:ascii="標楷體" w:eastAsia="標楷體" w:hAnsi="標楷體" w:hint="eastAsia"/>
                          <w:sz w:val="28"/>
                          <w:bdr w:val="single" w:sz="4" w:space="0" w:color="auto"/>
                        </w:rPr>
                        <w:t>附件</w:t>
                      </w:r>
                      <w:r w:rsidR="00EC0275">
                        <w:rPr>
                          <w:rFonts w:ascii="標楷體" w:eastAsia="標楷體" w:hAnsi="標楷體" w:hint="eastAsia"/>
                          <w:sz w:val="28"/>
                          <w:bdr w:val="single" w:sz="4" w:space="0" w:color="auto"/>
                        </w:rPr>
                        <w:t>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【</w:t>
      </w:r>
      <w:r w:rsidRPr="009931A3">
        <w:rPr>
          <w:rFonts w:ascii="Times New Roman" w:eastAsia="標楷體" w:hAnsi="Times New Roman" w:cs="Times New Roman"/>
          <w:b/>
          <w:sz w:val="28"/>
          <w:szCs w:val="28"/>
        </w:rPr>
        <w:t>全民健康保險提升用藥品質</w:t>
      </w:r>
      <w:r w:rsidRPr="009931A3">
        <w:rPr>
          <w:rFonts w:ascii="Times New Roman" w:eastAsia="標楷體" w:hAnsi="Times New Roman" w:cs="Times New Roman" w:hint="eastAsia"/>
          <w:b/>
          <w:sz w:val="28"/>
          <w:szCs w:val="28"/>
        </w:rPr>
        <w:t>之</w:t>
      </w:r>
      <w:r w:rsidRPr="009931A3">
        <w:rPr>
          <w:rFonts w:ascii="Times New Roman" w:eastAsia="標楷體" w:hAnsi="Times New Roman" w:cs="Times New Roman"/>
          <w:b/>
          <w:sz w:val="28"/>
          <w:szCs w:val="28"/>
        </w:rPr>
        <w:t>藥事照護計畫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】</w:t>
      </w:r>
    </w:p>
    <w:p w:rsidR="00463F43" w:rsidRPr="009931A3" w:rsidRDefault="00463F43" w:rsidP="00463F43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3F43" w:rsidRPr="001A6202" w:rsidRDefault="00463F43" w:rsidP="00463F43">
      <w:pPr>
        <w:snapToGrid w:val="0"/>
        <w:spacing w:after="24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E1F0B">
        <w:rPr>
          <w:rFonts w:ascii="Times New Roman" w:eastAsia="標楷體" w:hAnsi="Times New Roman" w:cs="Times New Roman" w:hint="eastAsia"/>
          <w:b/>
          <w:sz w:val="28"/>
          <w:szCs w:val="28"/>
        </w:rPr>
        <w:t>遵循醫囑領藥與使用藥物量表</w:t>
      </w:r>
    </w:p>
    <w:p w:rsidR="00463F43" w:rsidRPr="001A6202" w:rsidRDefault="00463F43" w:rsidP="00463F43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A6202">
        <w:rPr>
          <w:rFonts w:ascii="Times New Roman" w:eastAsia="標楷體" w:hAnsi="Times New Roman"/>
          <w:b/>
          <w:sz w:val="28"/>
          <w:szCs w:val="28"/>
        </w:rPr>
        <w:t>ADHERENCE TO REFILLS AND MEDICATIONS SCALE (ARMS)</w:t>
      </w:r>
    </w:p>
    <w:p w:rsidR="00463F43" w:rsidRPr="00E33D39" w:rsidRDefault="00463F43" w:rsidP="00463F43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E33D39">
        <w:rPr>
          <w:rFonts w:ascii="標楷體" w:eastAsia="標楷體" w:hAnsi="標楷體" w:hint="eastAsia"/>
          <w:szCs w:val="28"/>
        </w:rPr>
        <w:t>人們時</w:t>
      </w:r>
      <w:r w:rsidRPr="00E33D39">
        <w:rPr>
          <w:rFonts w:ascii="標楷體" w:eastAsia="標楷體" w:hAnsi="標楷體"/>
          <w:szCs w:val="28"/>
        </w:rPr>
        <w:t>常會</w:t>
      </w:r>
      <w:r w:rsidRPr="00E33D39">
        <w:rPr>
          <w:rFonts w:ascii="標楷體" w:eastAsia="標楷體" w:hAnsi="標楷體" w:hint="eastAsia"/>
          <w:szCs w:val="28"/>
        </w:rPr>
        <w:t>錯過服藥時間，或是未依照醫囑服藥，因此我</w:t>
      </w:r>
      <w:r w:rsidRPr="00E33D39">
        <w:rPr>
          <w:rFonts w:ascii="標楷體" w:eastAsia="標楷體" w:hAnsi="標楷體"/>
          <w:szCs w:val="28"/>
        </w:rPr>
        <w:t>想藉</w:t>
      </w:r>
      <w:r w:rsidRPr="00E33D39">
        <w:rPr>
          <w:rFonts w:ascii="標楷體" w:eastAsia="標楷體" w:hAnsi="標楷體" w:hint="eastAsia"/>
          <w:szCs w:val="28"/>
        </w:rPr>
        <w:t>由本問卷詢問您實際上服用藥物</w:t>
      </w:r>
      <w:r w:rsidRPr="00E33D39">
        <w:rPr>
          <w:rFonts w:ascii="標楷體" w:eastAsia="標楷體" w:hAnsi="標楷體"/>
          <w:szCs w:val="28"/>
        </w:rPr>
        <w:t>的情形</w:t>
      </w:r>
      <w:r w:rsidRPr="00E33D39">
        <w:rPr>
          <w:rFonts w:ascii="標楷體" w:eastAsia="標楷體" w:hAnsi="標楷體" w:hint="eastAsia"/>
          <w:szCs w:val="28"/>
        </w:rPr>
        <w:t>。答案沒有對或錯，針對每個問題，請依「從未如此」、「有時如此」、「經常如此」或「總是如此」作答。</w:t>
      </w:r>
    </w:p>
    <w:p w:rsidR="00463F43" w:rsidRPr="00E33D39" w:rsidRDefault="00463F43" w:rsidP="00463F43">
      <w:pPr>
        <w:spacing w:line="400" w:lineRule="exact"/>
        <w:rPr>
          <w:rFonts w:ascii="標楷體" w:eastAsia="標楷體" w:hAnsi="標楷體"/>
          <w:b/>
          <w:szCs w:val="28"/>
        </w:rPr>
      </w:pPr>
      <w:r w:rsidRPr="00E33D39">
        <w:rPr>
          <w:rFonts w:ascii="標楷體" w:eastAsia="標楷體" w:hAnsi="標楷體"/>
          <w:b/>
          <w:szCs w:val="28"/>
          <w:bdr w:val="single" w:sz="4" w:space="0" w:color="auto"/>
        </w:rPr>
        <w:t xml:space="preserve">   </w:t>
      </w:r>
      <w:r w:rsidRPr="00E33D39">
        <w:rPr>
          <w:rFonts w:ascii="標楷體" w:eastAsia="標楷體" w:hAnsi="標楷體" w:hint="eastAsia"/>
          <w:b/>
          <w:szCs w:val="28"/>
        </w:rPr>
        <w:t>前測</w:t>
      </w:r>
      <w:r w:rsidRPr="00E33D39">
        <w:rPr>
          <w:rFonts w:ascii="標楷體" w:eastAsia="標楷體" w:hAnsi="標楷體"/>
          <w:b/>
          <w:szCs w:val="28"/>
        </w:rPr>
        <w:t xml:space="preserve">  </w:t>
      </w:r>
      <w:r w:rsidRPr="00E33D39">
        <w:rPr>
          <w:rFonts w:ascii="標楷體" w:eastAsia="標楷體" w:hAnsi="標楷體"/>
          <w:b/>
          <w:szCs w:val="28"/>
          <w:bdr w:val="single" w:sz="4" w:space="0" w:color="auto"/>
        </w:rPr>
        <w:t xml:space="preserve">   </w:t>
      </w:r>
      <w:r w:rsidRPr="00E33D39">
        <w:rPr>
          <w:rFonts w:ascii="標楷體" w:eastAsia="標楷體" w:hAnsi="標楷體" w:hint="eastAsia"/>
          <w:b/>
          <w:szCs w:val="28"/>
        </w:rPr>
        <w:t>後測</w:t>
      </w:r>
      <w:r w:rsidRPr="00E33D39">
        <w:rPr>
          <w:rFonts w:ascii="標楷體" w:eastAsia="標楷體" w:hAnsi="標楷體"/>
          <w:b/>
          <w:szCs w:val="28"/>
        </w:rPr>
        <w:t xml:space="preserve">      </w:t>
      </w:r>
      <w:r w:rsidRPr="00E33D39">
        <w:rPr>
          <w:rFonts w:ascii="標楷體" w:eastAsia="標楷體" w:hAnsi="標楷體" w:hint="eastAsia"/>
          <w:b/>
          <w:szCs w:val="28"/>
        </w:rPr>
        <w:t>測驗日期：＿＿＿＿＿＿＿＿</w:t>
      </w:r>
    </w:p>
    <w:p w:rsidR="00463F43" w:rsidRPr="00444961" w:rsidRDefault="00463F43" w:rsidP="00463F4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2"/>
        <w:gridCol w:w="940"/>
        <w:gridCol w:w="941"/>
        <w:gridCol w:w="940"/>
        <w:gridCol w:w="941"/>
      </w:tblGrid>
      <w:tr w:rsidR="00463F43" w:rsidRPr="00C654A3" w:rsidTr="001E29B3">
        <w:tc>
          <w:tcPr>
            <w:tcW w:w="5752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E33D39">
              <w:rPr>
                <w:rFonts w:ascii="Times New Roman" w:eastAsia="標楷體" w:hAnsi="Times New Roman" w:hint="eastAsia"/>
                <w:b/>
              </w:rPr>
              <w:t>量表問題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E33D39">
              <w:rPr>
                <w:rFonts w:ascii="Times New Roman" w:eastAsia="標楷體" w:hAnsi="Times New Roman" w:hint="eastAsia"/>
                <w:b/>
              </w:rPr>
              <w:t>從未</w:t>
            </w:r>
          </w:p>
          <w:p w:rsidR="00463F43" w:rsidRPr="00E33D39" w:rsidRDefault="00463F43" w:rsidP="001E29B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E33D39">
              <w:rPr>
                <w:rFonts w:ascii="Times New Roman" w:eastAsia="標楷體" w:hAnsi="Times New Roman" w:hint="eastAsia"/>
                <w:b/>
              </w:rPr>
              <w:t>如此</w:t>
            </w:r>
          </w:p>
          <w:p w:rsidR="00463F43" w:rsidRPr="00E33D39" w:rsidRDefault="00463F43" w:rsidP="001E29B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E33D39">
              <w:rPr>
                <w:rFonts w:ascii="Times New Roman" w:eastAsia="標楷體" w:hAnsi="Times New Roman"/>
                <w:b/>
              </w:rPr>
              <w:t>1</w:t>
            </w:r>
            <w:r w:rsidRPr="00E33D39">
              <w:rPr>
                <w:rFonts w:ascii="Times New Roman" w:eastAsia="標楷體" w:hAnsi="Times New Roman" w:hint="eastAsia"/>
                <w:b/>
              </w:rPr>
              <w:t>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E33D39">
              <w:rPr>
                <w:rFonts w:ascii="Times New Roman" w:eastAsia="標楷體" w:hAnsi="Times New Roman" w:hint="eastAsia"/>
                <w:b/>
              </w:rPr>
              <w:t>有時</w:t>
            </w:r>
          </w:p>
          <w:p w:rsidR="00463F43" w:rsidRPr="00E33D39" w:rsidRDefault="00463F43" w:rsidP="001E29B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E33D39">
              <w:rPr>
                <w:rFonts w:ascii="Times New Roman" w:eastAsia="標楷體" w:hAnsi="Times New Roman" w:hint="eastAsia"/>
                <w:b/>
              </w:rPr>
              <w:t>如此</w:t>
            </w:r>
          </w:p>
          <w:p w:rsidR="00463F43" w:rsidRPr="00E33D39" w:rsidRDefault="00463F43" w:rsidP="001E29B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E33D39">
              <w:rPr>
                <w:rFonts w:ascii="Times New Roman" w:eastAsia="標楷體" w:hAnsi="Times New Roman"/>
                <w:b/>
              </w:rPr>
              <w:t>2</w:t>
            </w:r>
            <w:r w:rsidRPr="00E33D39">
              <w:rPr>
                <w:rFonts w:ascii="Times New Roman" w:eastAsia="標楷體" w:hAnsi="Times New Roman" w:hint="eastAsia"/>
                <w:b/>
              </w:rPr>
              <w:t>分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E33D39">
              <w:rPr>
                <w:rFonts w:ascii="Times New Roman" w:eastAsia="標楷體" w:hAnsi="Times New Roman" w:hint="eastAsia"/>
                <w:b/>
              </w:rPr>
              <w:t>經常</w:t>
            </w:r>
          </w:p>
          <w:p w:rsidR="00463F43" w:rsidRPr="00E33D39" w:rsidRDefault="00463F43" w:rsidP="001E29B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E33D39">
              <w:rPr>
                <w:rFonts w:ascii="Times New Roman" w:eastAsia="標楷體" w:hAnsi="Times New Roman" w:hint="eastAsia"/>
                <w:b/>
              </w:rPr>
              <w:t>如此</w:t>
            </w:r>
          </w:p>
          <w:p w:rsidR="00463F43" w:rsidRPr="00E33D39" w:rsidRDefault="00463F43" w:rsidP="001E29B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E33D39">
              <w:rPr>
                <w:rFonts w:ascii="Times New Roman" w:eastAsia="標楷體" w:hAnsi="Times New Roman"/>
                <w:b/>
              </w:rPr>
              <w:t>3</w:t>
            </w:r>
            <w:r w:rsidRPr="00E33D39">
              <w:rPr>
                <w:rFonts w:ascii="Times New Roman" w:eastAsia="標楷體" w:hAnsi="Times New Roman" w:hint="eastAsia"/>
                <w:b/>
              </w:rPr>
              <w:t>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E33D39">
              <w:rPr>
                <w:rFonts w:ascii="Times New Roman" w:eastAsia="標楷體" w:hAnsi="Times New Roman" w:hint="eastAsia"/>
                <w:b/>
              </w:rPr>
              <w:t>總是</w:t>
            </w:r>
          </w:p>
          <w:p w:rsidR="00463F43" w:rsidRPr="00E33D39" w:rsidRDefault="00463F43" w:rsidP="001E29B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E33D39">
              <w:rPr>
                <w:rFonts w:ascii="Times New Roman" w:eastAsia="標楷體" w:hAnsi="Times New Roman" w:hint="eastAsia"/>
                <w:b/>
              </w:rPr>
              <w:t>如此</w:t>
            </w:r>
          </w:p>
          <w:p w:rsidR="00463F43" w:rsidRPr="00E33D39" w:rsidRDefault="00463F43" w:rsidP="001E29B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E33D39">
              <w:rPr>
                <w:rFonts w:ascii="Times New Roman" w:eastAsia="標楷體" w:hAnsi="Times New Roman"/>
                <w:b/>
              </w:rPr>
              <w:t>4</w:t>
            </w:r>
            <w:r w:rsidRPr="00E33D39">
              <w:rPr>
                <w:rFonts w:ascii="Times New Roman" w:eastAsia="標楷體" w:hAnsi="Times New Roman" w:hint="eastAsia"/>
                <w:b/>
              </w:rPr>
              <w:t>分</w:t>
            </w:r>
          </w:p>
        </w:tc>
      </w:tr>
      <w:tr w:rsidR="00463F43" w:rsidRPr="00C654A3" w:rsidTr="001E29B3">
        <w:tc>
          <w:tcPr>
            <w:tcW w:w="5752" w:type="dxa"/>
            <w:shd w:val="clear" w:color="auto" w:fill="auto"/>
            <w:vAlign w:val="center"/>
          </w:tcPr>
          <w:p w:rsidR="00463F43" w:rsidRPr="00E33D39" w:rsidRDefault="00463F43" w:rsidP="00463F43">
            <w:pPr>
              <w:pStyle w:val="af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E33D39">
              <w:rPr>
                <w:rFonts w:ascii="Times New Roman" w:eastAsia="標楷體" w:hAnsi="Times New Roman" w:hint="eastAsia"/>
              </w:rPr>
              <w:t>您有多常忘記服藥？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63F43" w:rsidRPr="00C654A3" w:rsidTr="001E29B3">
        <w:tc>
          <w:tcPr>
            <w:tcW w:w="5752" w:type="dxa"/>
            <w:shd w:val="clear" w:color="auto" w:fill="auto"/>
            <w:vAlign w:val="center"/>
          </w:tcPr>
          <w:p w:rsidR="00463F43" w:rsidRPr="00E33D39" w:rsidRDefault="00463F43" w:rsidP="00463F43">
            <w:pPr>
              <w:pStyle w:val="af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E33D39">
              <w:rPr>
                <w:rFonts w:ascii="Times New Roman" w:eastAsia="標楷體" w:hAnsi="Times New Roman" w:hint="eastAsia"/>
              </w:rPr>
              <w:t>您有多常決定不要服藥？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63F43" w:rsidRPr="00C654A3" w:rsidTr="001E29B3">
        <w:tc>
          <w:tcPr>
            <w:tcW w:w="5752" w:type="dxa"/>
            <w:shd w:val="clear" w:color="auto" w:fill="auto"/>
            <w:vAlign w:val="center"/>
          </w:tcPr>
          <w:p w:rsidR="00463F43" w:rsidRPr="00E33D39" w:rsidRDefault="00463F43" w:rsidP="00463F43">
            <w:pPr>
              <w:pStyle w:val="af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E33D39">
              <w:rPr>
                <w:rFonts w:ascii="Times New Roman" w:eastAsia="標楷體" w:hAnsi="Times New Roman" w:hint="eastAsia"/>
              </w:rPr>
              <w:t>您有多常忘記依照處方領藥？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63F43" w:rsidRPr="00C654A3" w:rsidTr="001E29B3">
        <w:tc>
          <w:tcPr>
            <w:tcW w:w="5752" w:type="dxa"/>
            <w:shd w:val="clear" w:color="auto" w:fill="auto"/>
            <w:vAlign w:val="center"/>
          </w:tcPr>
          <w:p w:rsidR="00463F43" w:rsidRPr="00E33D39" w:rsidRDefault="00463F43" w:rsidP="00463F43">
            <w:pPr>
              <w:pStyle w:val="af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33D39">
              <w:rPr>
                <w:rFonts w:ascii="標楷體" w:eastAsia="標楷體" w:hAnsi="標楷體" w:hint="eastAsia"/>
              </w:rPr>
              <w:t>您有多常會用完藥之後未再取藥</w:t>
            </w:r>
            <w:r w:rsidRPr="00E33D39">
              <w:rPr>
                <w:rFonts w:ascii="標楷體" w:eastAsia="標楷體" w:hAnsi="標楷體"/>
              </w:rPr>
              <w:t>？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63F43" w:rsidRPr="00C654A3" w:rsidTr="001E29B3">
        <w:tc>
          <w:tcPr>
            <w:tcW w:w="5752" w:type="dxa"/>
            <w:shd w:val="clear" w:color="auto" w:fill="auto"/>
            <w:vAlign w:val="center"/>
          </w:tcPr>
          <w:p w:rsidR="00463F43" w:rsidRPr="00E33D39" w:rsidRDefault="00463F43" w:rsidP="00463F43">
            <w:pPr>
              <w:pStyle w:val="af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E33D39">
              <w:rPr>
                <w:rFonts w:ascii="Times New Roman" w:eastAsia="標楷體" w:hAnsi="Times New Roman" w:hint="eastAsia"/>
              </w:rPr>
              <w:t>在看醫生之前，您</w:t>
            </w:r>
            <w:r w:rsidRPr="00E33D39">
              <w:rPr>
                <w:rFonts w:ascii="標楷體" w:eastAsia="標楷體" w:hAnsi="標楷體" w:hint="eastAsia"/>
              </w:rPr>
              <w:t>有</w:t>
            </w:r>
            <w:r w:rsidRPr="00E33D39">
              <w:rPr>
                <w:rFonts w:ascii="Times New Roman" w:eastAsia="標楷體" w:hAnsi="Times New Roman" w:hint="eastAsia"/>
              </w:rPr>
              <w:t>多常會少服一劑藥？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63F43" w:rsidRPr="00C654A3" w:rsidTr="001E29B3">
        <w:tc>
          <w:tcPr>
            <w:tcW w:w="5752" w:type="dxa"/>
            <w:shd w:val="clear" w:color="auto" w:fill="auto"/>
            <w:vAlign w:val="center"/>
          </w:tcPr>
          <w:p w:rsidR="00463F43" w:rsidRPr="00E33D39" w:rsidRDefault="00463F43" w:rsidP="00463F43">
            <w:pPr>
              <w:pStyle w:val="af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E33D39">
              <w:rPr>
                <w:rFonts w:ascii="Times New Roman" w:eastAsia="標楷體" w:hAnsi="Times New Roman" w:hint="eastAsia"/>
              </w:rPr>
              <w:t>當您覺得狀況好轉時，您</w:t>
            </w:r>
            <w:r w:rsidRPr="00E33D39">
              <w:rPr>
                <w:rFonts w:ascii="標楷體" w:eastAsia="標楷體" w:hAnsi="標楷體" w:hint="eastAsia"/>
              </w:rPr>
              <w:t>有</w:t>
            </w:r>
            <w:r w:rsidRPr="00E33D39">
              <w:rPr>
                <w:rFonts w:ascii="Times New Roman" w:eastAsia="標楷體" w:hAnsi="Times New Roman" w:hint="eastAsia"/>
              </w:rPr>
              <w:t>多常會錯過服藥時間？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63F43" w:rsidRPr="00C654A3" w:rsidTr="001E29B3">
        <w:tc>
          <w:tcPr>
            <w:tcW w:w="5752" w:type="dxa"/>
            <w:shd w:val="clear" w:color="auto" w:fill="auto"/>
            <w:vAlign w:val="center"/>
          </w:tcPr>
          <w:p w:rsidR="00463F43" w:rsidRPr="00E33D39" w:rsidRDefault="00463F43" w:rsidP="00463F43">
            <w:pPr>
              <w:pStyle w:val="af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E33D39">
              <w:rPr>
                <w:rFonts w:ascii="Times New Roman" w:eastAsia="標楷體" w:hAnsi="Times New Roman" w:hint="eastAsia"/>
              </w:rPr>
              <w:t>當您感到身體不適時，您</w:t>
            </w:r>
            <w:r w:rsidRPr="00E33D39">
              <w:rPr>
                <w:rFonts w:ascii="標楷體" w:eastAsia="標楷體" w:hAnsi="標楷體" w:hint="eastAsia"/>
              </w:rPr>
              <w:t>有</w:t>
            </w:r>
            <w:r w:rsidRPr="00E33D39">
              <w:rPr>
                <w:rFonts w:ascii="Times New Roman" w:eastAsia="標楷體" w:hAnsi="Times New Roman" w:hint="eastAsia"/>
              </w:rPr>
              <w:t>多常會錯過服藥時間？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63F43" w:rsidRPr="00C654A3" w:rsidTr="001E29B3">
        <w:tc>
          <w:tcPr>
            <w:tcW w:w="5752" w:type="dxa"/>
            <w:shd w:val="clear" w:color="auto" w:fill="auto"/>
            <w:vAlign w:val="center"/>
          </w:tcPr>
          <w:p w:rsidR="00463F43" w:rsidRPr="00E33D39" w:rsidRDefault="00463F43" w:rsidP="00463F43">
            <w:pPr>
              <w:pStyle w:val="af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E33D39">
              <w:rPr>
                <w:rFonts w:ascii="Times New Roman" w:eastAsia="標楷體" w:hAnsi="Times New Roman" w:hint="eastAsia"/>
              </w:rPr>
              <w:t>您</w:t>
            </w:r>
            <w:r w:rsidRPr="00E33D39">
              <w:rPr>
                <w:rFonts w:ascii="標楷體" w:eastAsia="標楷體" w:hAnsi="標楷體" w:hint="eastAsia"/>
              </w:rPr>
              <w:t>有</w:t>
            </w:r>
            <w:r w:rsidRPr="00E33D39">
              <w:rPr>
                <w:rFonts w:ascii="Times New Roman" w:eastAsia="標楷體" w:hAnsi="Times New Roman" w:hint="eastAsia"/>
              </w:rPr>
              <w:t>多常會因疏忽而錯過服藥時間？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63F43" w:rsidRPr="00C654A3" w:rsidTr="001E29B3">
        <w:tc>
          <w:tcPr>
            <w:tcW w:w="5752" w:type="dxa"/>
            <w:shd w:val="clear" w:color="auto" w:fill="auto"/>
            <w:vAlign w:val="center"/>
          </w:tcPr>
          <w:p w:rsidR="00463F43" w:rsidRPr="00E33D39" w:rsidRDefault="00463F43" w:rsidP="00463F43">
            <w:pPr>
              <w:pStyle w:val="af4"/>
              <w:numPr>
                <w:ilvl w:val="0"/>
                <w:numId w:val="31"/>
              </w:numPr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/>
              </w:rPr>
            </w:pPr>
            <w:r w:rsidRPr="00E33D39">
              <w:rPr>
                <w:rFonts w:ascii="Times New Roman" w:eastAsia="標楷體" w:hAnsi="Times New Roman" w:hint="eastAsia"/>
              </w:rPr>
              <w:t>您</w:t>
            </w:r>
            <w:r w:rsidRPr="00E33D39">
              <w:rPr>
                <w:rFonts w:ascii="標楷體" w:eastAsia="標楷體" w:hAnsi="標楷體" w:hint="eastAsia"/>
              </w:rPr>
              <w:t>有</w:t>
            </w:r>
            <w:r w:rsidRPr="00E33D39">
              <w:rPr>
                <w:rFonts w:ascii="Times New Roman" w:eastAsia="標楷體" w:hAnsi="Times New Roman" w:hint="eastAsia"/>
              </w:rPr>
              <w:t>多常會依照您的需求調整藥物劑量？</w:t>
            </w:r>
            <w:r w:rsidRPr="00E33D39">
              <w:rPr>
                <w:rFonts w:ascii="Times New Roman" w:eastAsia="標楷體" w:hAnsi="Times New Roman"/>
              </w:rPr>
              <w:t>(</w:t>
            </w:r>
            <w:r w:rsidRPr="00E33D39">
              <w:rPr>
                <w:rFonts w:ascii="Times New Roman" w:eastAsia="標楷體" w:hAnsi="Times New Roman" w:hint="eastAsia"/>
              </w:rPr>
              <w:t>例如：增加或減少原本需服用的藥粒顆數</w:t>
            </w:r>
            <w:r w:rsidRPr="00E33D3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63F43" w:rsidRPr="00C654A3" w:rsidTr="001E29B3">
        <w:tc>
          <w:tcPr>
            <w:tcW w:w="5752" w:type="dxa"/>
            <w:shd w:val="clear" w:color="auto" w:fill="auto"/>
            <w:vAlign w:val="center"/>
          </w:tcPr>
          <w:p w:rsidR="00463F43" w:rsidRPr="00E33D39" w:rsidRDefault="00463F43" w:rsidP="00463F43">
            <w:pPr>
              <w:pStyle w:val="af4"/>
              <w:numPr>
                <w:ilvl w:val="0"/>
                <w:numId w:val="31"/>
              </w:numPr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/>
              </w:rPr>
            </w:pPr>
            <w:r w:rsidRPr="00E33D39">
              <w:rPr>
                <w:rFonts w:ascii="Times New Roman" w:eastAsia="標楷體" w:hAnsi="Times New Roman" w:hint="eastAsia"/>
              </w:rPr>
              <w:t>當您應該一天服藥超過一次時，您</w:t>
            </w:r>
            <w:r w:rsidRPr="00E33D39">
              <w:rPr>
                <w:rFonts w:ascii="標楷體" w:eastAsia="標楷體" w:hAnsi="標楷體" w:hint="eastAsia"/>
              </w:rPr>
              <w:t>有</w:t>
            </w:r>
            <w:r w:rsidRPr="00E33D39">
              <w:rPr>
                <w:rFonts w:ascii="Times New Roman" w:eastAsia="標楷體" w:hAnsi="Times New Roman" w:hint="eastAsia"/>
              </w:rPr>
              <w:t>多常會忘記服藥？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63F43" w:rsidRPr="00C654A3" w:rsidTr="001E29B3">
        <w:tc>
          <w:tcPr>
            <w:tcW w:w="5752" w:type="dxa"/>
            <w:shd w:val="clear" w:color="auto" w:fill="auto"/>
            <w:vAlign w:val="center"/>
          </w:tcPr>
          <w:p w:rsidR="00463F43" w:rsidRPr="00C654A3" w:rsidRDefault="00463F43" w:rsidP="00463F43">
            <w:pPr>
              <w:pStyle w:val="af4"/>
              <w:numPr>
                <w:ilvl w:val="0"/>
                <w:numId w:val="31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610BFB">
              <w:rPr>
                <w:rFonts w:ascii="Times New Roman" w:eastAsia="標楷體" w:hAnsi="Times New Roman" w:hint="eastAsia"/>
              </w:rPr>
              <w:t>您有多常因為藥費過高而延後領藥？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C654A3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C654A3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C654A3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C654A3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63F43" w:rsidRPr="00C654A3" w:rsidTr="001E29B3">
        <w:tc>
          <w:tcPr>
            <w:tcW w:w="5752" w:type="dxa"/>
            <w:shd w:val="clear" w:color="auto" w:fill="auto"/>
            <w:vAlign w:val="center"/>
          </w:tcPr>
          <w:p w:rsidR="00463F43" w:rsidRPr="00E33D39" w:rsidRDefault="00463F43" w:rsidP="00463F43">
            <w:pPr>
              <w:pStyle w:val="af4"/>
              <w:numPr>
                <w:ilvl w:val="0"/>
                <w:numId w:val="31"/>
              </w:numPr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/>
              </w:rPr>
            </w:pPr>
            <w:r w:rsidRPr="00E33D39">
              <w:rPr>
                <w:rFonts w:ascii="Times New Roman" w:eastAsia="標楷體" w:hAnsi="Times New Roman" w:hint="eastAsia"/>
              </w:rPr>
              <w:t>您有多常會提前計畫好，在藥物全部服用完畢之前領藥？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63F43" w:rsidRPr="00C654A3" w:rsidTr="001E29B3">
        <w:tc>
          <w:tcPr>
            <w:tcW w:w="5752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3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E33D39">
              <w:rPr>
                <w:rFonts w:ascii="Times New Roman" w:eastAsia="標楷體" w:hAnsi="Times New Roman" w:hint="eastAsia"/>
                <w:b/>
              </w:rPr>
              <w:t>得分小計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463F43" w:rsidRPr="00C654A3" w:rsidTr="001E29B3">
        <w:tc>
          <w:tcPr>
            <w:tcW w:w="5752" w:type="dxa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3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E33D39">
              <w:rPr>
                <w:rFonts w:ascii="Times New Roman" w:eastAsia="標楷體" w:hAnsi="Times New Roman" w:hint="eastAsia"/>
                <w:b/>
              </w:rPr>
              <w:t>總得分</w:t>
            </w: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463F43" w:rsidRPr="00E33D39" w:rsidRDefault="00463F43" w:rsidP="001E29B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</w:tbl>
    <w:p w:rsidR="00463F43" w:rsidRDefault="00463F43" w:rsidP="00463F43">
      <w:pPr>
        <w:spacing w:line="400" w:lineRule="exact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【備註】</w:t>
      </w:r>
    </w:p>
    <w:p w:rsidR="00463F43" w:rsidRDefault="00463F43" w:rsidP="00463F43">
      <w:pPr>
        <w:pStyle w:val="af4"/>
        <w:numPr>
          <w:ilvl w:val="1"/>
          <w:numId w:val="32"/>
        </w:numPr>
        <w:spacing w:line="400" w:lineRule="exact"/>
        <w:ind w:leftChars="0" w:left="426"/>
        <w:rPr>
          <w:rFonts w:ascii="Times New Roman" w:eastAsia="標楷體" w:hAnsi="Times New Roman"/>
          <w:szCs w:val="28"/>
        </w:rPr>
      </w:pPr>
      <w:r w:rsidRPr="00E33D39">
        <w:rPr>
          <w:rFonts w:ascii="Times New Roman" w:eastAsia="標楷體" w:hAnsi="Times New Roman" w:hint="eastAsia"/>
          <w:szCs w:val="28"/>
        </w:rPr>
        <w:t>計分方式：</w:t>
      </w:r>
      <w:r w:rsidRPr="00E33D39">
        <w:rPr>
          <w:rFonts w:ascii="Times New Roman" w:eastAsia="標楷體" w:hAnsi="Times New Roman" w:hint="eastAsia"/>
          <w:b/>
          <w:szCs w:val="28"/>
        </w:rPr>
        <w:t>第</w:t>
      </w:r>
      <w:r w:rsidRPr="00E33D39">
        <w:rPr>
          <w:rFonts w:ascii="Times New Roman" w:eastAsia="標楷體" w:hAnsi="Times New Roman"/>
          <w:b/>
          <w:szCs w:val="28"/>
        </w:rPr>
        <w:t>12</w:t>
      </w:r>
      <w:r w:rsidRPr="00E33D39">
        <w:rPr>
          <w:rFonts w:ascii="Times New Roman" w:eastAsia="標楷體" w:hAnsi="Times New Roman" w:hint="eastAsia"/>
          <w:b/>
          <w:szCs w:val="28"/>
        </w:rPr>
        <w:t>題應以相反方式計算得分</w:t>
      </w:r>
      <w:r w:rsidRPr="00E33D39">
        <w:rPr>
          <w:rFonts w:ascii="Times New Roman" w:eastAsia="標楷體" w:hAnsi="Times New Roman" w:hint="eastAsia"/>
          <w:szCs w:val="28"/>
        </w:rPr>
        <w:t>。將各題得分加總，總分可能介於</w:t>
      </w:r>
      <w:r w:rsidRPr="00610BFB">
        <w:rPr>
          <w:rFonts w:ascii="Times New Roman" w:eastAsia="標楷體" w:hAnsi="Times New Roman" w:hint="eastAsia"/>
          <w:szCs w:val="28"/>
        </w:rPr>
        <w:t>1</w:t>
      </w:r>
      <w:r w:rsidRPr="00610BFB">
        <w:rPr>
          <w:rFonts w:ascii="Times New Roman" w:eastAsia="標楷體" w:hAnsi="Times New Roman"/>
          <w:szCs w:val="28"/>
        </w:rPr>
        <w:t>2</w:t>
      </w:r>
      <w:r w:rsidRPr="00610BFB">
        <w:rPr>
          <w:rFonts w:ascii="Times New Roman" w:eastAsia="標楷體" w:hAnsi="Times New Roman" w:hint="eastAsia"/>
          <w:szCs w:val="28"/>
        </w:rPr>
        <w:t>到</w:t>
      </w:r>
      <w:r w:rsidRPr="00610BFB">
        <w:rPr>
          <w:rFonts w:ascii="Times New Roman" w:eastAsia="標楷體" w:hAnsi="Times New Roman" w:hint="eastAsia"/>
          <w:szCs w:val="28"/>
        </w:rPr>
        <w:t>4</w:t>
      </w:r>
      <w:r w:rsidRPr="00610BFB">
        <w:rPr>
          <w:rFonts w:ascii="Times New Roman" w:eastAsia="標楷體" w:hAnsi="Times New Roman"/>
          <w:szCs w:val="28"/>
        </w:rPr>
        <w:t>8</w:t>
      </w:r>
      <w:r w:rsidRPr="00E33D39">
        <w:rPr>
          <w:rFonts w:ascii="Times New Roman" w:eastAsia="標楷體" w:hAnsi="Times New Roman" w:hint="eastAsia"/>
          <w:szCs w:val="28"/>
        </w:rPr>
        <w:t>之間，總分越低表示遵醫囑性程度越佳</w:t>
      </w:r>
      <w:r w:rsidRPr="00E33D39">
        <w:rPr>
          <w:rFonts w:ascii="Times New Roman" w:eastAsia="標楷體" w:hAnsi="Times New Roman"/>
          <w:szCs w:val="28"/>
        </w:rPr>
        <w:t>(</w:t>
      </w:r>
      <w:r w:rsidRPr="00E33D39">
        <w:rPr>
          <w:rFonts w:ascii="Times New Roman" w:eastAsia="標楷體" w:hAnsi="Times New Roman" w:hint="eastAsia"/>
          <w:szCs w:val="28"/>
        </w:rPr>
        <w:t>越遵循醫囑領藥和服藥</w:t>
      </w:r>
      <w:r w:rsidRPr="00E33D39">
        <w:rPr>
          <w:rFonts w:ascii="Times New Roman" w:eastAsia="標楷體" w:hAnsi="Times New Roman"/>
          <w:szCs w:val="28"/>
        </w:rPr>
        <w:t>)</w:t>
      </w:r>
      <w:r w:rsidRPr="00E33D39">
        <w:rPr>
          <w:rFonts w:ascii="Times New Roman" w:eastAsia="標楷體" w:hAnsi="Times New Roman" w:hint="eastAsia"/>
          <w:szCs w:val="28"/>
        </w:rPr>
        <w:t>。總分可視為連續量數，或依二分法分為</w:t>
      </w:r>
      <w:r w:rsidRPr="00E33D39">
        <w:rPr>
          <w:rFonts w:ascii="Times New Roman" w:hAnsi="Times New Roman"/>
          <w:szCs w:val="28"/>
        </w:rPr>
        <w:t>12</w:t>
      </w:r>
      <w:r w:rsidRPr="00E33D39">
        <w:rPr>
          <w:rFonts w:ascii="Times New Roman" w:eastAsia="標楷體" w:hAnsi="Times New Roman" w:hint="eastAsia"/>
          <w:szCs w:val="28"/>
        </w:rPr>
        <w:t>分或</w:t>
      </w:r>
      <w:r w:rsidRPr="00E33D39">
        <w:rPr>
          <w:rFonts w:ascii="Times New Roman" w:hAnsi="Times New Roman"/>
          <w:szCs w:val="28"/>
        </w:rPr>
        <w:t>&gt;12</w:t>
      </w:r>
      <w:r w:rsidRPr="00E33D39">
        <w:rPr>
          <w:rFonts w:ascii="Times New Roman" w:eastAsia="標楷體" w:hAnsi="Times New Roman" w:hint="eastAsia"/>
          <w:szCs w:val="28"/>
        </w:rPr>
        <w:t>分。</w:t>
      </w:r>
    </w:p>
    <w:p w:rsidR="00853DEC" w:rsidRPr="00463F43" w:rsidRDefault="00463F43" w:rsidP="00463F43">
      <w:pPr>
        <w:pStyle w:val="af4"/>
        <w:numPr>
          <w:ilvl w:val="1"/>
          <w:numId w:val="32"/>
        </w:numPr>
        <w:spacing w:line="400" w:lineRule="exact"/>
        <w:ind w:leftChars="0" w:left="426"/>
        <w:rPr>
          <w:rFonts w:ascii="Times New Roman" w:eastAsia="標楷體" w:hAnsi="Times New Roman"/>
          <w:szCs w:val="28"/>
        </w:rPr>
      </w:pPr>
      <w:r w:rsidRPr="00463F43">
        <w:rPr>
          <w:rFonts w:ascii="Times New Roman" w:eastAsia="標楷體" w:hAnsi="Times New Roman" w:hint="eastAsia"/>
          <w:szCs w:val="28"/>
        </w:rPr>
        <w:t>量表尺度建議：需在一特定期間內檢視</w:t>
      </w:r>
      <w:r w:rsidRPr="00463F43">
        <w:rPr>
          <w:rFonts w:ascii="Times New Roman" w:eastAsia="標楷體" w:hAnsi="Times New Roman"/>
          <w:szCs w:val="28"/>
        </w:rPr>
        <w:t>(</w:t>
      </w:r>
      <w:r w:rsidRPr="00463F43">
        <w:rPr>
          <w:rFonts w:ascii="Times New Roman" w:eastAsia="標楷體" w:hAnsi="Times New Roman" w:hint="eastAsia"/>
          <w:szCs w:val="28"/>
          <w:u w:val="single"/>
        </w:rPr>
        <w:t>如一般箋可視過去一週、慢箋可檢視過去一個月或其他適合的評估區間</w:t>
      </w:r>
      <w:r w:rsidRPr="00463F43">
        <w:rPr>
          <w:rFonts w:ascii="Times New Roman" w:eastAsia="標楷體" w:hAnsi="Times New Roman"/>
          <w:szCs w:val="28"/>
        </w:rPr>
        <w:t>)</w:t>
      </w:r>
      <w:r w:rsidRPr="00463F43">
        <w:rPr>
          <w:rFonts w:ascii="Times New Roman" w:eastAsia="標楷體" w:hAnsi="Times New Roman" w:hint="eastAsia"/>
          <w:szCs w:val="28"/>
        </w:rPr>
        <w:t>；「從未如此」在此期間內發生頻率可視為</w:t>
      </w:r>
      <w:r w:rsidRPr="00463F43">
        <w:rPr>
          <w:rFonts w:ascii="Times New Roman" w:eastAsia="標楷體" w:hAnsi="Times New Roman"/>
          <w:szCs w:val="28"/>
        </w:rPr>
        <w:t>0%</w:t>
      </w:r>
      <w:r w:rsidRPr="00463F43">
        <w:rPr>
          <w:rFonts w:ascii="Times New Roman" w:eastAsia="標楷體" w:hAnsi="Times New Roman" w:hint="eastAsia"/>
          <w:szCs w:val="28"/>
        </w:rPr>
        <w:t>，依此建議類推，「有時如此」為</w:t>
      </w:r>
      <w:r w:rsidRPr="00463F43">
        <w:rPr>
          <w:rFonts w:ascii="Times New Roman" w:eastAsia="標楷體" w:hAnsi="Times New Roman"/>
          <w:szCs w:val="28"/>
        </w:rPr>
        <w:t>1~50%</w:t>
      </w:r>
      <w:r w:rsidRPr="00463F43">
        <w:rPr>
          <w:rFonts w:ascii="Times New Roman" w:eastAsia="標楷體" w:hAnsi="Times New Roman" w:hint="eastAsia"/>
          <w:szCs w:val="28"/>
        </w:rPr>
        <w:t>、「經常如此」為</w:t>
      </w:r>
      <w:r w:rsidRPr="00463F43">
        <w:rPr>
          <w:rFonts w:ascii="Times New Roman" w:eastAsia="標楷體" w:hAnsi="Times New Roman"/>
          <w:szCs w:val="28"/>
        </w:rPr>
        <w:t>51%~99%</w:t>
      </w:r>
      <w:r w:rsidRPr="00463F43">
        <w:rPr>
          <w:rFonts w:ascii="Times New Roman" w:eastAsia="標楷體" w:hAnsi="Times New Roman" w:hint="eastAsia"/>
          <w:szCs w:val="28"/>
        </w:rPr>
        <w:t>、「總是如此」為</w:t>
      </w:r>
      <w:r w:rsidRPr="00463F43">
        <w:rPr>
          <w:rFonts w:ascii="Times New Roman" w:eastAsia="標楷體" w:hAnsi="Times New Roman"/>
          <w:szCs w:val="28"/>
        </w:rPr>
        <w:t>100%</w:t>
      </w:r>
      <w:r w:rsidRPr="00463F43">
        <w:rPr>
          <w:rFonts w:ascii="Times New Roman" w:eastAsia="標楷體" w:hAnsi="Times New Roman" w:hint="eastAsia"/>
          <w:szCs w:val="28"/>
        </w:rPr>
        <w:t>。</w:t>
      </w:r>
    </w:p>
    <w:sectPr w:rsidR="00853DEC" w:rsidRPr="00463F43" w:rsidSect="00463F43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1B" w:rsidRDefault="00C14B1B" w:rsidP="00463F43">
      <w:r>
        <w:separator/>
      </w:r>
    </w:p>
  </w:endnote>
  <w:endnote w:type="continuationSeparator" w:id="0">
    <w:p w:rsidR="00C14B1B" w:rsidRDefault="00C14B1B" w:rsidP="0046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1B" w:rsidRDefault="00C14B1B" w:rsidP="00463F43">
      <w:r>
        <w:separator/>
      </w:r>
    </w:p>
  </w:footnote>
  <w:footnote w:type="continuationSeparator" w:id="0">
    <w:p w:rsidR="00C14B1B" w:rsidRDefault="00C14B1B" w:rsidP="0046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1988"/>
    <w:multiLevelType w:val="hybridMultilevel"/>
    <w:tmpl w:val="90A20556"/>
    <w:lvl w:ilvl="0" w:tplc="ACE202C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BC605F"/>
    <w:multiLevelType w:val="multilevel"/>
    <w:tmpl w:val="118A3E08"/>
    <w:lvl w:ilvl="0">
      <w:start w:val="1"/>
      <w:numFmt w:val="taiwaneseCountingThousand"/>
      <w:pStyle w:val="a"/>
      <w:suff w:val="space"/>
      <w:lvlText w:val="%1、"/>
      <w:lvlJc w:val="left"/>
      <w:pPr>
        <w:ind w:left="1531" w:hanging="1361"/>
      </w:pPr>
      <w:rPr>
        <w:rFonts w:hint="eastAsia"/>
      </w:rPr>
    </w:lvl>
    <w:lvl w:ilvl="1">
      <w:start w:val="1"/>
      <w:numFmt w:val="taiwaneseCountingThousand"/>
      <w:pStyle w:val="a0"/>
      <w:suff w:val="space"/>
      <w:lvlText w:val="（%2）"/>
      <w:lvlJc w:val="left"/>
      <w:pPr>
        <w:ind w:left="2608" w:hanging="1758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1927" w:hanging="397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2608" w:hanging="794"/>
      </w:pPr>
      <w:rPr>
        <w:rFonts w:hint="eastAsia"/>
      </w:rPr>
    </w:lvl>
    <w:lvl w:ilvl="4">
      <w:start w:val="1"/>
      <w:numFmt w:val="upperLetter"/>
      <w:suff w:val="nothing"/>
      <w:lvlText w:val="%5."/>
      <w:lvlJc w:val="left"/>
      <w:pPr>
        <w:ind w:left="3287" w:hanging="452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967" w:hanging="397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647" w:hanging="397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327" w:hanging="397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6007" w:hanging="397"/>
      </w:pPr>
      <w:rPr>
        <w:rFonts w:hint="eastAsia"/>
      </w:rPr>
    </w:lvl>
  </w:abstractNum>
  <w:abstractNum w:abstractNumId="2" w15:restartNumberingAfterBreak="0">
    <w:nsid w:val="43FE2663"/>
    <w:multiLevelType w:val="multilevel"/>
    <w:tmpl w:val="6178C860"/>
    <w:lvl w:ilvl="0">
      <w:start w:val="1"/>
      <w:numFmt w:val="taiwaneseCountingThousand"/>
      <w:pStyle w:val="a1"/>
      <w:suff w:val="space"/>
      <w:lvlText w:val="%1、"/>
      <w:lvlJc w:val="left"/>
      <w:pPr>
        <w:ind w:left="709" w:hanging="709"/>
      </w:pPr>
      <w:rPr>
        <w:rFonts w:hint="eastAsia"/>
      </w:rPr>
    </w:lvl>
    <w:lvl w:ilvl="1">
      <w:start w:val="1"/>
      <w:numFmt w:val="taiwaneseCountingThousand"/>
      <w:pStyle w:val="a2"/>
      <w:suff w:val="space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1134" w:hanging="283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673" w:hanging="397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070" w:hanging="36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466421D4"/>
    <w:multiLevelType w:val="multilevel"/>
    <w:tmpl w:val="49444282"/>
    <w:lvl w:ilvl="0">
      <w:start w:val="1"/>
      <w:numFmt w:val="taiwaneseCountingThousand"/>
      <w:suff w:val="space"/>
      <w:lvlText w:val="%1、"/>
      <w:lvlJc w:val="left"/>
      <w:pPr>
        <w:ind w:left="567" w:hanging="397"/>
      </w:pPr>
      <w:rPr>
        <w:rFonts w:hint="eastAsia"/>
      </w:rPr>
    </w:lvl>
    <w:lvl w:ilvl="1">
      <w:start w:val="1"/>
      <w:numFmt w:val="taiwaneseCountingThousand"/>
      <w:suff w:val="space"/>
      <w:lvlText w:val="（%2）"/>
      <w:lvlJc w:val="left"/>
      <w:pPr>
        <w:ind w:left="1247" w:hanging="39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1927" w:hanging="397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2892" w:hanging="1078"/>
      </w:pPr>
      <w:rPr>
        <w:rFonts w:hint="eastAsia"/>
      </w:rPr>
    </w:lvl>
    <w:lvl w:ilvl="4">
      <w:start w:val="1"/>
      <w:numFmt w:val="upperLetter"/>
      <w:suff w:val="nothing"/>
      <w:lvlText w:val="%5."/>
      <w:lvlJc w:val="left"/>
      <w:pPr>
        <w:ind w:left="3287" w:hanging="452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967" w:hanging="397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647" w:hanging="397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327" w:hanging="397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6007" w:hanging="397"/>
      </w:pPr>
      <w:rPr>
        <w:rFonts w:hint="eastAsia"/>
      </w:rPr>
    </w:lvl>
  </w:abstractNum>
  <w:abstractNum w:abstractNumId="4" w15:restartNumberingAfterBreak="0">
    <w:nsid w:val="4F414660"/>
    <w:multiLevelType w:val="hybridMultilevel"/>
    <w:tmpl w:val="114E253E"/>
    <w:lvl w:ilvl="0" w:tplc="D8A4C23A">
      <w:start w:val="1"/>
      <w:numFmt w:val="taiwaneseCountingThousand"/>
      <w:lvlText w:val="（%1）"/>
      <w:lvlJc w:val="left"/>
      <w:pPr>
        <w:ind w:left="1406" w:hanging="840"/>
      </w:pPr>
      <w:rPr>
        <w:rFonts w:hint="default"/>
      </w:rPr>
    </w:lvl>
    <w:lvl w:ilvl="1" w:tplc="073CEBA6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6C1B2437"/>
    <w:multiLevelType w:val="hybridMultilevel"/>
    <w:tmpl w:val="38D223AA"/>
    <w:lvl w:ilvl="0" w:tplc="647C5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2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78"/>
    <w:rsid w:val="00037908"/>
    <w:rsid w:val="003A7189"/>
    <w:rsid w:val="00463F43"/>
    <w:rsid w:val="004914DA"/>
    <w:rsid w:val="004F3238"/>
    <w:rsid w:val="00584696"/>
    <w:rsid w:val="00610BFB"/>
    <w:rsid w:val="00853DEC"/>
    <w:rsid w:val="00BF1EDC"/>
    <w:rsid w:val="00C14B1B"/>
    <w:rsid w:val="00D303E3"/>
    <w:rsid w:val="00EC0275"/>
    <w:rsid w:val="00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F0C69-1C74-4925-A91E-C1578133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63F43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aliases w:val="標題 (標楷體+time)"/>
    <w:basedOn w:val="a3"/>
    <w:next w:val="a3"/>
    <w:link w:val="10"/>
    <w:uiPriority w:val="9"/>
    <w:qFormat/>
    <w:rsid w:val="004F3238"/>
    <w:pPr>
      <w:keepNext/>
      <w:spacing w:line="720" w:lineRule="auto"/>
      <w:outlineLvl w:val="0"/>
    </w:pPr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uiPriority w:val="1"/>
    <w:qFormat/>
    <w:rsid w:val="00BF1EDC"/>
    <w:pPr>
      <w:widowControl w:val="0"/>
      <w:kinsoku w:val="0"/>
      <w:adjustRightInd w:val="0"/>
      <w:snapToGrid w:val="0"/>
    </w:pPr>
    <w:rPr>
      <w:rFonts w:eastAsia="微軟正黑體"/>
    </w:rPr>
  </w:style>
  <w:style w:type="character" w:customStyle="1" w:styleId="10">
    <w:name w:val="標題 1 字元"/>
    <w:aliases w:val="標題 (標楷體+time) 字元"/>
    <w:basedOn w:val="a4"/>
    <w:link w:val="1"/>
    <w:uiPriority w:val="9"/>
    <w:rsid w:val="004F3238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paragraph" w:customStyle="1" w:styleId="time">
    <w:name w:val="正式文件內文(標楷體+time)"/>
    <w:basedOn w:val="a3"/>
    <w:link w:val="time0"/>
    <w:qFormat/>
    <w:rsid w:val="00584696"/>
    <w:pPr>
      <w:spacing w:line="336" w:lineRule="auto"/>
    </w:pPr>
    <w:rPr>
      <w:rFonts w:ascii="Times New Roman" w:eastAsia="標楷體" w:hAnsi="Times New Roman"/>
      <w:sz w:val="28"/>
    </w:rPr>
  </w:style>
  <w:style w:type="character" w:customStyle="1" w:styleId="time0">
    <w:name w:val="正式文件內文(標楷體+time) 字元"/>
    <w:basedOn w:val="a4"/>
    <w:link w:val="time"/>
    <w:rsid w:val="00584696"/>
    <w:rPr>
      <w:rFonts w:ascii="Times New Roman" w:eastAsia="標楷體" w:hAnsi="Times New Roman"/>
      <w:sz w:val="28"/>
    </w:rPr>
  </w:style>
  <w:style w:type="paragraph" w:customStyle="1" w:styleId="a">
    <w:name w:val="項目(標題)"/>
    <w:basedOn w:val="a3"/>
    <w:link w:val="a8"/>
    <w:qFormat/>
    <w:rsid w:val="00584696"/>
    <w:pPr>
      <w:numPr>
        <w:numId w:val="29"/>
      </w:numPr>
      <w:spacing w:beforeLines="100" w:before="100" w:afterLines="100" w:after="100"/>
      <w:outlineLvl w:val="0"/>
    </w:pPr>
    <w:rPr>
      <w:rFonts w:ascii="Times New Roman" w:eastAsia="標楷體" w:hAnsi="Times New Roman" w:cstheme="majorBidi"/>
      <w:b/>
      <w:kern w:val="52"/>
      <w:sz w:val="32"/>
      <w:szCs w:val="52"/>
    </w:rPr>
  </w:style>
  <w:style w:type="character" w:customStyle="1" w:styleId="a8">
    <w:name w:val="項目(標題) 字元"/>
    <w:basedOn w:val="10"/>
    <w:link w:val="a"/>
    <w:rsid w:val="004F3238"/>
    <w:rPr>
      <w:rFonts w:ascii="Times New Roman" w:eastAsia="標楷體" w:hAnsi="Times New Roman" w:cstheme="majorBidi"/>
      <w:b/>
      <w:bCs w:val="0"/>
      <w:kern w:val="52"/>
      <w:sz w:val="32"/>
      <w:szCs w:val="52"/>
    </w:rPr>
  </w:style>
  <w:style w:type="paragraph" w:customStyle="1" w:styleId="a0">
    <w:name w:val="項目(內文)"/>
    <w:basedOn w:val="a3"/>
    <w:link w:val="a9"/>
    <w:qFormat/>
    <w:rsid w:val="00584696"/>
    <w:pPr>
      <w:numPr>
        <w:ilvl w:val="1"/>
        <w:numId w:val="29"/>
      </w:numPr>
      <w:spacing w:line="336" w:lineRule="auto"/>
      <w:ind w:left="0" w:firstLine="0"/>
      <w:contextualSpacing/>
    </w:pPr>
    <w:rPr>
      <w:rFonts w:ascii="Times New Roman" w:eastAsia="標楷體" w:hAnsi="Times New Roman"/>
      <w:sz w:val="28"/>
    </w:rPr>
  </w:style>
  <w:style w:type="character" w:customStyle="1" w:styleId="a9">
    <w:name w:val="項目(內文) 字元"/>
    <w:basedOn w:val="a4"/>
    <w:link w:val="a0"/>
    <w:rsid w:val="00584696"/>
    <w:rPr>
      <w:rFonts w:ascii="Times New Roman" w:eastAsia="標楷體" w:hAnsi="Times New Roman"/>
      <w:sz w:val="28"/>
    </w:rPr>
  </w:style>
  <w:style w:type="paragraph" w:customStyle="1" w:styleId="aa">
    <w:name w:val="表格(內文)"/>
    <w:basedOn w:val="time"/>
    <w:link w:val="ab"/>
    <w:qFormat/>
    <w:rsid w:val="004F3238"/>
    <w:pPr>
      <w:spacing w:beforeLines="50" w:before="50" w:line="300" w:lineRule="auto"/>
      <w:contextualSpacing/>
    </w:pPr>
  </w:style>
  <w:style w:type="character" w:customStyle="1" w:styleId="ab">
    <w:name w:val="表格(內文) 字元"/>
    <w:basedOn w:val="time0"/>
    <w:link w:val="aa"/>
    <w:rsid w:val="004F3238"/>
    <w:rPr>
      <w:rFonts w:ascii="Times New Roman" w:eastAsia="標楷體" w:hAnsi="Times New Roman"/>
      <w:sz w:val="28"/>
    </w:rPr>
  </w:style>
  <w:style w:type="paragraph" w:customStyle="1" w:styleId="ac">
    <w:name w:val="寫計畫書內文用"/>
    <w:basedOn w:val="a3"/>
    <w:link w:val="ad"/>
    <w:qFormat/>
    <w:rsid w:val="00584696"/>
    <w:pPr>
      <w:spacing w:line="336" w:lineRule="auto"/>
      <w:ind w:leftChars="250" w:left="250"/>
    </w:pPr>
    <w:rPr>
      <w:rFonts w:ascii="Times New Roman" w:eastAsia="標楷體" w:hAnsi="Times New Roman"/>
      <w:sz w:val="28"/>
    </w:rPr>
  </w:style>
  <w:style w:type="character" w:customStyle="1" w:styleId="ad">
    <w:name w:val="寫計畫書內文用 字元"/>
    <w:basedOn w:val="a4"/>
    <w:link w:val="ac"/>
    <w:rsid w:val="00584696"/>
    <w:rPr>
      <w:rFonts w:ascii="Times New Roman" w:eastAsia="標楷體" w:hAnsi="Times New Roman"/>
      <w:sz w:val="28"/>
    </w:rPr>
  </w:style>
  <w:style w:type="paragraph" w:customStyle="1" w:styleId="a2">
    <w:name w:val="項目_內文"/>
    <w:basedOn w:val="a3"/>
    <w:link w:val="ae"/>
    <w:qFormat/>
    <w:rsid w:val="00D303E3"/>
    <w:pPr>
      <w:numPr>
        <w:ilvl w:val="1"/>
        <w:numId w:val="30"/>
      </w:numPr>
      <w:spacing w:line="336" w:lineRule="auto"/>
    </w:pPr>
    <w:rPr>
      <w:rFonts w:ascii="Times New Roman" w:eastAsia="標楷體" w:hAnsi="Times New Roman"/>
      <w:sz w:val="28"/>
    </w:rPr>
  </w:style>
  <w:style w:type="character" w:customStyle="1" w:styleId="ae">
    <w:name w:val="項目_內文 字元"/>
    <w:basedOn w:val="a4"/>
    <w:link w:val="a2"/>
    <w:rsid w:val="00D303E3"/>
    <w:rPr>
      <w:rFonts w:ascii="Times New Roman" w:eastAsia="標楷體" w:hAnsi="Times New Roman"/>
      <w:sz w:val="28"/>
    </w:rPr>
  </w:style>
  <w:style w:type="paragraph" w:customStyle="1" w:styleId="a1">
    <w:name w:val="項目_標題"/>
    <w:basedOn w:val="a3"/>
    <w:link w:val="af"/>
    <w:qFormat/>
    <w:rsid w:val="00D303E3"/>
    <w:pPr>
      <w:numPr>
        <w:numId w:val="30"/>
      </w:numPr>
      <w:spacing w:beforeLines="50" w:before="50" w:afterLines="50" w:after="50"/>
      <w:outlineLvl w:val="0"/>
    </w:pPr>
    <w:rPr>
      <w:rFonts w:ascii="Times New Roman" w:eastAsia="標楷體" w:hAnsi="Times New Roman"/>
      <w:b/>
      <w:sz w:val="32"/>
    </w:rPr>
  </w:style>
  <w:style w:type="character" w:customStyle="1" w:styleId="af">
    <w:name w:val="項目_標題 字元"/>
    <w:basedOn w:val="a4"/>
    <w:link w:val="a1"/>
    <w:rsid w:val="00D303E3"/>
    <w:rPr>
      <w:rFonts w:ascii="Times New Roman" w:eastAsia="標楷體" w:hAnsi="Times New Roman"/>
      <w:b/>
      <w:sz w:val="32"/>
    </w:rPr>
  </w:style>
  <w:style w:type="paragraph" w:styleId="af0">
    <w:name w:val="header"/>
    <w:basedOn w:val="a3"/>
    <w:link w:val="af1"/>
    <w:uiPriority w:val="99"/>
    <w:unhideWhenUsed/>
    <w:rsid w:val="00463F4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首 字元"/>
    <w:basedOn w:val="a4"/>
    <w:link w:val="af0"/>
    <w:uiPriority w:val="99"/>
    <w:rsid w:val="00463F43"/>
    <w:rPr>
      <w:rFonts w:eastAsia="微軟正黑體"/>
      <w:sz w:val="20"/>
      <w:szCs w:val="20"/>
    </w:rPr>
  </w:style>
  <w:style w:type="paragraph" w:styleId="af2">
    <w:name w:val="footer"/>
    <w:basedOn w:val="a3"/>
    <w:link w:val="af3"/>
    <w:uiPriority w:val="99"/>
    <w:unhideWhenUsed/>
    <w:rsid w:val="00463F4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頁尾 字元"/>
    <w:basedOn w:val="a4"/>
    <w:link w:val="af2"/>
    <w:uiPriority w:val="99"/>
    <w:rsid w:val="00463F43"/>
    <w:rPr>
      <w:rFonts w:eastAsia="微軟正黑體"/>
      <w:sz w:val="20"/>
      <w:szCs w:val="20"/>
    </w:rPr>
  </w:style>
  <w:style w:type="paragraph" w:styleId="af4">
    <w:name w:val="List Paragraph"/>
    <w:basedOn w:val="a3"/>
    <w:uiPriority w:val="34"/>
    <w:qFormat/>
    <w:rsid w:val="00463F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128</cp:lastModifiedBy>
  <cp:revision>4</cp:revision>
  <dcterms:created xsi:type="dcterms:W3CDTF">2021-10-27T02:22:00Z</dcterms:created>
  <dcterms:modified xsi:type="dcterms:W3CDTF">2022-01-17T03:47:00Z</dcterms:modified>
</cp:coreProperties>
</file>